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03" w:rsidRPr="00522631" w:rsidRDefault="00002E2A">
      <w:pPr>
        <w:rPr>
          <w:rFonts w:ascii="Arial" w:hAnsi="Arial" w:cs="Arial"/>
          <w:b/>
          <w:color w:val="0070C0"/>
          <w:sz w:val="24"/>
        </w:rPr>
      </w:pPr>
      <w:r w:rsidRPr="00522631">
        <w:rPr>
          <w:rFonts w:ascii="Arial" w:hAnsi="Arial" w:cs="Arial"/>
          <w:b/>
          <w:color w:val="0070C0"/>
          <w:sz w:val="24"/>
        </w:rPr>
        <w:t>Onboarding New Events Team (ET) Members:</w:t>
      </w:r>
    </w:p>
    <w:p w:rsidR="00002E2A" w:rsidRPr="00522631" w:rsidRDefault="00002E2A" w:rsidP="00002E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2631">
        <w:rPr>
          <w:rFonts w:ascii="Arial" w:hAnsi="Arial" w:cs="Arial"/>
          <w:sz w:val="24"/>
          <w:szCs w:val="24"/>
        </w:rPr>
        <w:t xml:space="preserve">Within 1 Day - Email to be sent by the </w:t>
      </w:r>
      <w:r w:rsidRPr="00522631">
        <w:rPr>
          <w:rFonts w:ascii="Arial" w:hAnsi="Arial" w:cs="Arial"/>
          <w:b/>
          <w:sz w:val="24"/>
          <w:szCs w:val="24"/>
          <w:u w:val="single"/>
        </w:rPr>
        <w:t xml:space="preserve">Events Team </w:t>
      </w:r>
      <w:r w:rsidR="00522631" w:rsidRPr="00522631">
        <w:rPr>
          <w:rFonts w:ascii="Arial" w:hAnsi="Arial" w:cs="Arial"/>
          <w:b/>
          <w:sz w:val="24"/>
          <w:szCs w:val="24"/>
          <w:u w:val="single"/>
        </w:rPr>
        <w:t>Lead</w:t>
      </w:r>
      <w:r w:rsidRPr="00522631">
        <w:rPr>
          <w:rFonts w:ascii="Arial" w:hAnsi="Arial" w:cs="Arial"/>
          <w:sz w:val="24"/>
          <w:szCs w:val="24"/>
        </w:rPr>
        <w:t xml:space="preserve"> to all ET members when a new member joins</w:t>
      </w:r>
    </w:p>
    <w:p w:rsidR="00002E2A" w:rsidRDefault="00002E2A" w:rsidP="00002E2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2631">
        <w:rPr>
          <w:rFonts w:ascii="Arial" w:hAnsi="Arial" w:cs="Arial"/>
          <w:sz w:val="24"/>
          <w:szCs w:val="24"/>
        </w:rPr>
        <w:t xml:space="preserve">Have the </w:t>
      </w:r>
      <w:r w:rsidRPr="00522631">
        <w:rPr>
          <w:rFonts w:ascii="Arial" w:hAnsi="Arial" w:cs="Arial"/>
          <w:b/>
          <w:sz w:val="24"/>
          <w:szCs w:val="24"/>
          <w:u w:val="single"/>
        </w:rPr>
        <w:t>new team member</w:t>
      </w:r>
      <w:r w:rsidRPr="00522631">
        <w:rPr>
          <w:rFonts w:ascii="Arial" w:hAnsi="Arial" w:cs="Arial"/>
          <w:sz w:val="24"/>
          <w:szCs w:val="24"/>
        </w:rPr>
        <w:t xml:space="preserve"> respond all with a short bio (1-3 sentences about him/her) and why they would like to join the ET</w:t>
      </w:r>
    </w:p>
    <w:p w:rsidR="00522631" w:rsidRPr="00522631" w:rsidRDefault="00522631" w:rsidP="00002E2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522631">
        <w:rPr>
          <w:rFonts w:ascii="Arial" w:hAnsi="Arial" w:cs="Arial"/>
          <w:b/>
          <w:sz w:val="24"/>
          <w:szCs w:val="24"/>
          <w:u w:val="single"/>
        </w:rPr>
        <w:t>Event Team Lead</w:t>
      </w:r>
      <w:r>
        <w:rPr>
          <w:rFonts w:ascii="Arial" w:hAnsi="Arial" w:cs="Arial"/>
          <w:sz w:val="24"/>
          <w:szCs w:val="24"/>
        </w:rPr>
        <w:t xml:space="preserve"> in charge of the monthly meeting notice will </w:t>
      </w:r>
      <w:proofErr w:type="spellStart"/>
      <w:r>
        <w:rPr>
          <w:rFonts w:ascii="Arial" w:hAnsi="Arial" w:cs="Arial"/>
          <w:sz w:val="24"/>
          <w:szCs w:val="24"/>
        </w:rPr>
        <w:t>ad</w:t>
      </w:r>
      <w:proofErr w:type="spellEnd"/>
      <w:r>
        <w:rPr>
          <w:rFonts w:ascii="Arial" w:hAnsi="Arial" w:cs="Arial"/>
          <w:sz w:val="24"/>
          <w:szCs w:val="24"/>
        </w:rPr>
        <w:t xml:space="preserve"> the new member to the meeting request</w:t>
      </w:r>
    </w:p>
    <w:p w:rsidR="00002E2A" w:rsidRPr="00522631" w:rsidRDefault="00002E2A" w:rsidP="00002E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2631">
        <w:rPr>
          <w:rFonts w:ascii="Arial" w:hAnsi="Arial" w:cs="Arial"/>
          <w:sz w:val="24"/>
          <w:szCs w:val="24"/>
        </w:rPr>
        <w:t xml:space="preserve">Within 1 Week - Have </w:t>
      </w:r>
      <w:r w:rsidRPr="00522631">
        <w:rPr>
          <w:rFonts w:ascii="Arial" w:hAnsi="Arial" w:cs="Arial"/>
          <w:b/>
          <w:sz w:val="24"/>
          <w:szCs w:val="24"/>
          <w:u w:val="single"/>
        </w:rPr>
        <w:t>new member</w:t>
      </w:r>
      <w:r w:rsidRPr="00522631">
        <w:rPr>
          <w:rFonts w:ascii="Arial" w:hAnsi="Arial" w:cs="Arial"/>
          <w:sz w:val="24"/>
          <w:szCs w:val="24"/>
        </w:rPr>
        <w:t xml:space="preserve"> fill out their contact information on the 2</w:t>
      </w:r>
      <w:r w:rsidRPr="00522631">
        <w:rPr>
          <w:rFonts w:ascii="Arial" w:hAnsi="Arial" w:cs="Arial"/>
          <w:sz w:val="24"/>
          <w:szCs w:val="24"/>
          <w:vertAlign w:val="superscript"/>
        </w:rPr>
        <w:t>nd</w:t>
      </w:r>
      <w:r w:rsidRPr="00522631">
        <w:rPr>
          <w:rFonts w:ascii="Arial" w:hAnsi="Arial" w:cs="Arial"/>
          <w:sz w:val="24"/>
          <w:szCs w:val="24"/>
        </w:rPr>
        <w:t xml:space="preserve"> tab of the Monthly Call Standard Work</w:t>
      </w:r>
    </w:p>
    <w:p w:rsidR="00002E2A" w:rsidRPr="00522631" w:rsidRDefault="00002E2A" w:rsidP="00002E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2631">
        <w:rPr>
          <w:rFonts w:ascii="Arial" w:hAnsi="Arial" w:cs="Arial"/>
          <w:sz w:val="24"/>
          <w:szCs w:val="24"/>
        </w:rPr>
        <w:t xml:space="preserve">Within 2 Weeks </w:t>
      </w:r>
      <w:r w:rsidR="00E771FC" w:rsidRPr="00522631">
        <w:rPr>
          <w:rFonts w:ascii="Arial" w:hAnsi="Arial" w:cs="Arial"/>
          <w:sz w:val="24"/>
          <w:szCs w:val="24"/>
        </w:rPr>
        <w:t>–</w:t>
      </w:r>
      <w:r w:rsidRPr="00522631">
        <w:rPr>
          <w:rFonts w:ascii="Arial" w:hAnsi="Arial" w:cs="Arial"/>
          <w:sz w:val="24"/>
          <w:szCs w:val="24"/>
        </w:rPr>
        <w:t xml:space="preserve"> </w:t>
      </w:r>
      <w:r w:rsidR="00522631" w:rsidRPr="00522631">
        <w:rPr>
          <w:rFonts w:ascii="Arial" w:hAnsi="Arial" w:cs="Arial"/>
          <w:b/>
          <w:sz w:val="24"/>
          <w:szCs w:val="24"/>
          <w:u w:val="single"/>
        </w:rPr>
        <w:t>ET</w:t>
      </w:r>
      <w:r w:rsidR="00E771FC" w:rsidRPr="0052263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22631" w:rsidRPr="00522631">
        <w:rPr>
          <w:rFonts w:ascii="Arial" w:hAnsi="Arial" w:cs="Arial"/>
          <w:b/>
          <w:sz w:val="24"/>
          <w:szCs w:val="24"/>
          <w:u w:val="single"/>
        </w:rPr>
        <w:t>Lead</w:t>
      </w:r>
      <w:r w:rsidR="00E771FC" w:rsidRPr="00522631">
        <w:rPr>
          <w:rFonts w:ascii="Arial" w:hAnsi="Arial" w:cs="Arial"/>
          <w:sz w:val="24"/>
          <w:szCs w:val="24"/>
        </w:rPr>
        <w:t xml:space="preserve"> </w:t>
      </w:r>
      <w:r w:rsidR="00522631">
        <w:rPr>
          <w:rFonts w:ascii="Arial" w:hAnsi="Arial" w:cs="Arial"/>
          <w:sz w:val="24"/>
          <w:szCs w:val="24"/>
        </w:rPr>
        <w:t>a</w:t>
      </w:r>
      <w:r w:rsidRPr="00522631">
        <w:rPr>
          <w:rFonts w:ascii="Arial" w:hAnsi="Arial" w:cs="Arial"/>
          <w:sz w:val="24"/>
          <w:szCs w:val="24"/>
        </w:rPr>
        <w:t>ssign a seasoned member</w:t>
      </w:r>
      <w:r w:rsidR="00E771FC" w:rsidRPr="00522631">
        <w:rPr>
          <w:rFonts w:ascii="Arial" w:hAnsi="Arial" w:cs="Arial"/>
          <w:sz w:val="24"/>
          <w:szCs w:val="24"/>
        </w:rPr>
        <w:t>, as a mentor,</w:t>
      </w:r>
      <w:r w:rsidR="00522631">
        <w:rPr>
          <w:rFonts w:ascii="Arial" w:hAnsi="Arial" w:cs="Arial"/>
          <w:sz w:val="24"/>
          <w:szCs w:val="24"/>
        </w:rPr>
        <w:t xml:space="preserve"> of the EC</w:t>
      </w:r>
      <w:r w:rsidRPr="00522631">
        <w:rPr>
          <w:rFonts w:ascii="Arial" w:hAnsi="Arial" w:cs="Arial"/>
          <w:sz w:val="24"/>
          <w:szCs w:val="24"/>
        </w:rPr>
        <w:t xml:space="preserve"> setup time with the new member and walk through all the standard documents for the team (Hoshin Plan, Master Schedule, PDCA, Registration Matrix, Fee Matrix, Events Monthly Standard Work)</w:t>
      </w:r>
    </w:p>
    <w:p w:rsidR="00002E2A" w:rsidRPr="00522631" w:rsidRDefault="00002E2A" w:rsidP="00002E2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2631">
        <w:rPr>
          <w:rFonts w:ascii="Arial" w:hAnsi="Arial" w:cs="Arial"/>
          <w:sz w:val="24"/>
          <w:szCs w:val="24"/>
        </w:rPr>
        <w:t xml:space="preserve">During this time </w:t>
      </w:r>
      <w:r w:rsidR="00522631">
        <w:rPr>
          <w:rFonts w:ascii="Arial" w:hAnsi="Arial" w:cs="Arial"/>
          <w:sz w:val="24"/>
          <w:szCs w:val="24"/>
        </w:rPr>
        <w:t xml:space="preserve">the </w:t>
      </w:r>
      <w:r w:rsidR="00522631" w:rsidRPr="00522631">
        <w:rPr>
          <w:rFonts w:ascii="Arial" w:hAnsi="Arial" w:cs="Arial"/>
          <w:b/>
          <w:sz w:val="24"/>
          <w:szCs w:val="24"/>
          <w:u w:val="single"/>
        </w:rPr>
        <w:t>Mentor</w:t>
      </w:r>
      <w:r w:rsidR="00522631">
        <w:rPr>
          <w:rFonts w:ascii="Arial" w:hAnsi="Arial" w:cs="Arial"/>
          <w:sz w:val="24"/>
          <w:szCs w:val="24"/>
        </w:rPr>
        <w:t xml:space="preserve"> should </w:t>
      </w:r>
      <w:r w:rsidRPr="00522631">
        <w:rPr>
          <w:rFonts w:ascii="Arial" w:hAnsi="Arial" w:cs="Arial"/>
          <w:sz w:val="24"/>
          <w:szCs w:val="24"/>
        </w:rPr>
        <w:t>assess what the new team member is most passionate about and where they may best spend their time as a volunteer</w:t>
      </w:r>
    </w:p>
    <w:p w:rsidR="00E771FC" w:rsidRPr="00522631" w:rsidRDefault="00E771FC" w:rsidP="00E771F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2631">
        <w:rPr>
          <w:rFonts w:ascii="Arial" w:hAnsi="Arial" w:cs="Arial"/>
          <w:sz w:val="24"/>
          <w:szCs w:val="24"/>
        </w:rPr>
        <w:t>Discuss what the MLC’s aim is (vision, mission, values)</w:t>
      </w:r>
    </w:p>
    <w:p w:rsidR="00E771FC" w:rsidRPr="00522631" w:rsidRDefault="00E771FC" w:rsidP="00E771F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2631">
        <w:rPr>
          <w:rFonts w:ascii="Arial" w:hAnsi="Arial" w:cs="Arial"/>
          <w:sz w:val="24"/>
          <w:szCs w:val="24"/>
        </w:rPr>
        <w:t>Discuss the structure of the MLC (see board of directors tab)</w:t>
      </w:r>
    </w:p>
    <w:p w:rsidR="00E771FC" w:rsidRPr="00522631" w:rsidRDefault="00E771FC" w:rsidP="00E771F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2631">
        <w:rPr>
          <w:rFonts w:ascii="Arial" w:hAnsi="Arial" w:cs="Arial"/>
          <w:sz w:val="24"/>
          <w:szCs w:val="24"/>
        </w:rPr>
        <w:t>Discuss what the ET does and what its aim is and how this fits in the MLC</w:t>
      </w:r>
    </w:p>
    <w:p w:rsidR="00E771FC" w:rsidRPr="00522631" w:rsidRDefault="00E771FC" w:rsidP="00E771F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2631">
        <w:rPr>
          <w:rFonts w:ascii="Arial" w:hAnsi="Arial" w:cs="Arial"/>
          <w:sz w:val="24"/>
          <w:szCs w:val="24"/>
        </w:rPr>
        <w:t>Setup a time in the next 3 months that the member can be a volunteer at one of the upcoming events</w:t>
      </w:r>
    </w:p>
    <w:p w:rsidR="00E771FC" w:rsidRPr="00522631" w:rsidRDefault="00E771FC" w:rsidP="00E771F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22631">
        <w:rPr>
          <w:rFonts w:ascii="Arial" w:hAnsi="Arial" w:cs="Arial"/>
          <w:sz w:val="24"/>
          <w:szCs w:val="24"/>
        </w:rPr>
        <w:t>Assigned member Inform event lead and co-lead to include on all emails</w:t>
      </w:r>
    </w:p>
    <w:p w:rsidR="00002E2A" w:rsidRDefault="00002E2A" w:rsidP="00002E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2631">
        <w:rPr>
          <w:rFonts w:ascii="Arial" w:hAnsi="Arial" w:cs="Arial"/>
          <w:sz w:val="24"/>
          <w:szCs w:val="24"/>
        </w:rPr>
        <w:t xml:space="preserve">Within 3 Weeks - The Bio and Introduction needs to be sent to the MLC Coordinator by the Events </w:t>
      </w:r>
      <w:r w:rsidRPr="00522631">
        <w:rPr>
          <w:rFonts w:ascii="Arial" w:hAnsi="Arial" w:cs="Arial"/>
          <w:b/>
          <w:sz w:val="24"/>
          <w:szCs w:val="24"/>
          <w:u w:val="single"/>
        </w:rPr>
        <w:t xml:space="preserve">Team </w:t>
      </w:r>
      <w:r w:rsidR="00522631">
        <w:rPr>
          <w:rFonts w:ascii="Arial" w:hAnsi="Arial" w:cs="Arial"/>
          <w:b/>
          <w:sz w:val="24"/>
          <w:szCs w:val="24"/>
          <w:u w:val="single"/>
        </w:rPr>
        <w:t>Lead</w:t>
      </w:r>
      <w:r w:rsidRPr="00522631">
        <w:rPr>
          <w:rFonts w:ascii="Arial" w:hAnsi="Arial" w:cs="Arial"/>
          <w:sz w:val="24"/>
          <w:szCs w:val="24"/>
        </w:rPr>
        <w:t xml:space="preserve"> for the next Newsletter, with what they will be focused on within the ET</w:t>
      </w:r>
    </w:p>
    <w:p w:rsidR="00522631" w:rsidRPr="00522631" w:rsidRDefault="00522631" w:rsidP="00002E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month 3, the </w:t>
      </w:r>
      <w:r w:rsidRPr="00522631">
        <w:rPr>
          <w:rFonts w:ascii="Arial" w:hAnsi="Arial" w:cs="Arial"/>
          <w:b/>
          <w:sz w:val="24"/>
          <w:szCs w:val="24"/>
          <w:u w:val="single"/>
        </w:rPr>
        <w:t>new member</w:t>
      </w:r>
      <w:r>
        <w:rPr>
          <w:rFonts w:ascii="Arial" w:hAnsi="Arial" w:cs="Arial"/>
          <w:sz w:val="24"/>
          <w:szCs w:val="24"/>
        </w:rPr>
        <w:t xml:space="preserve"> should choose a future event to volunteer, co-lead or lead, per the Events Team Volunteer Expectations document</w:t>
      </w:r>
    </w:p>
    <w:p w:rsidR="00E771FC" w:rsidRPr="00522631" w:rsidRDefault="00E771FC" w:rsidP="00002E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2631">
        <w:rPr>
          <w:rFonts w:ascii="Arial" w:hAnsi="Arial" w:cs="Arial"/>
          <w:sz w:val="24"/>
          <w:szCs w:val="24"/>
        </w:rPr>
        <w:t xml:space="preserve">At 3 &amp; 6 Months – the </w:t>
      </w:r>
      <w:r w:rsidR="00522631" w:rsidRPr="00522631">
        <w:rPr>
          <w:rFonts w:ascii="Arial" w:hAnsi="Arial" w:cs="Arial"/>
          <w:b/>
          <w:sz w:val="24"/>
          <w:szCs w:val="24"/>
          <w:u w:val="single"/>
        </w:rPr>
        <w:t>Mentor</w:t>
      </w:r>
      <w:r w:rsidRPr="00522631">
        <w:rPr>
          <w:rFonts w:ascii="Arial" w:hAnsi="Arial" w:cs="Arial"/>
          <w:sz w:val="24"/>
          <w:szCs w:val="24"/>
        </w:rPr>
        <w:t xml:space="preserve"> will follow up with the new member to assess how to better support their volunteer role on the ET</w:t>
      </w:r>
      <w:bookmarkStart w:id="0" w:name="_GoBack"/>
      <w:bookmarkEnd w:id="0"/>
    </w:p>
    <w:p w:rsidR="00522631" w:rsidRDefault="00522631" w:rsidP="00522631">
      <w:pPr>
        <w:tabs>
          <w:tab w:val="left" w:pos="3365"/>
        </w:tabs>
        <w:rPr>
          <w:rFonts w:ascii="Arial" w:hAnsi="Arial" w:cs="Arial"/>
          <w:b/>
          <w:color w:val="0070C0"/>
          <w:sz w:val="24"/>
          <w:szCs w:val="24"/>
        </w:rPr>
      </w:pPr>
    </w:p>
    <w:p w:rsidR="00522631" w:rsidRDefault="00522631" w:rsidP="00522631">
      <w:pPr>
        <w:tabs>
          <w:tab w:val="left" w:pos="3365"/>
        </w:tabs>
        <w:rPr>
          <w:rFonts w:ascii="Arial" w:hAnsi="Arial" w:cs="Arial"/>
          <w:b/>
          <w:color w:val="0070C0"/>
          <w:sz w:val="24"/>
          <w:szCs w:val="24"/>
        </w:rPr>
      </w:pPr>
    </w:p>
    <w:p w:rsidR="00522631" w:rsidRDefault="00522631" w:rsidP="00522631">
      <w:pPr>
        <w:tabs>
          <w:tab w:val="left" w:pos="3365"/>
        </w:tabs>
        <w:rPr>
          <w:rFonts w:ascii="Arial" w:hAnsi="Arial" w:cs="Arial"/>
          <w:b/>
          <w:color w:val="0070C0"/>
          <w:sz w:val="24"/>
          <w:szCs w:val="24"/>
        </w:rPr>
      </w:pPr>
    </w:p>
    <w:p w:rsidR="00522631" w:rsidRDefault="00522631" w:rsidP="00522631">
      <w:pPr>
        <w:tabs>
          <w:tab w:val="left" w:pos="3365"/>
        </w:tabs>
        <w:rPr>
          <w:rFonts w:ascii="Arial" w:hAnsi="Arial" w:cs="Arial"/>
          <w:b/>
          <w:color w:val="0070C0"/>
          <w:sz w:val="24"/>
          <w:szCs w:val="24"/>
        </w:rPr>
      </w:pPr>
    </w:p>
    <w:p w:rsidR="00522631" w:rsidRDefault="00522631" w:rsidP="00522631">
      <w:pPr>
        <w:tabs>
          <w:tab w:val="left" w:pos="3365"/>
        </w:tabs>
        <w:rPr>
          <w:rFonts w:ascii="Arial" w:hAnsi="Arial" w:cs="Arial"/>
          <w:b/>
          <w:color w:val="0070C0"/>
          <w:sz w:val="24"/>
          <w:szCs w:val="24"/>
        </w:rPr>
      </w:pPr>
    </w:p>
    <w:p w:rsidR="00522631" w:rsidRDefault="00522631" w:rsidP="00522631">
      <w:pPr>
        <w:tabs>
          <w:tab w:val="left" w:pos="3365"/>
        </w:tabs>
        <w:rPr>
          <w:rFonts w:ascii="Arial" w:hAnsi="Arial" w:cs="Arial"/>
          <w:b/>
          <w:color w:val="0070C0"/>
          <w:sz w:val="24"/>
          <w:szCs w:val="24"/>
        </w:rPr>
      </w:pPr>
    </w:p>
    <w:p w:rsidR="00CE0E28" w:rsidRPr="00522631" w:rsidRDefault="00CE0E28" w:rsidP="00522631">
      <w:pPr>
        <w:tabs>
          <w:tab w:val="left" w:pos="3365"/>
        </w:tabs>
        <w:rPr>
          <w:rFonts w:ascii="Arial" w:hAnsi="Arial" w:cs="Arial"/>
          <w:b/>
          <w:color w:val="0070C0"/>
          <w:sz w:val="24"/>
          <w:szCs w:val="24"/>
        </w:rPr>
      </w:pPr>
      <w:r w:rsidRPr="00522631">
        <w:rPr>
          <w:rFonts w:ascii="Arial" w:hAnsi="Arial" w:cs="Arial"/>
          <w:b/>
          <w:color w:val="0070C0"/>
          <w:sz w:val="24"/>
          <w:szCs w:val="24"/>
        </w:rPr>
        <w:lastRenderedPageBreak/>
        <w:t>ET Off Boarding Process</w:t>
      </w:r>
      <w:r w:rsidR="00522631" w:rsidRPr="00522631">
        <w:rPr>
          <w:rFonts w:ascii="Arial" w:hAnsi="Arial" w:cs="Arial"/>
          <w:b/>
          <w:color w:val="0070C0"/>
          <w:sz w:val="24"/>
          <w:szCs w:val="24"/>
        </w:rPr>
        <w:tab/>
      </w:r>
    </w:p>
    <w:p w:rsidR="00CE0E28" w:rsidRPr="00522631" w:rsidRDefault="00CE0E28" w:rsidP="00CE0E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2631">
        <w:rPr>
          <w:rFonts w:ascii="Arial" w:hAnsi="Arial" w:cs="Arial"/>
          <w:sz w:val="24"/>
          <w:szCs w:val="24"/>
        </w:rPr>
        <w:t xml:space="preserve">Any ET role that has a term limit should train a replacement prior to departure and coordinate this process with the </w:t>
      </w:r>
      <w:r w:rsidR="00522631">
        <w:rPr>
          <w:rFonts w:ascii="Arial" w:hAnsi="Arial" w:cs="Arial"/>
          <w:sz w:val="24"/>
          <w:szCs w:val="24"/>
        </w:rPr>
        <w:t>Team Lead</w:t>
      </w:r>
    </w:p>
    <w:p w:rsidR="005C66B3" w:rsidRPr="00522631" w:rsidRDefault="005C66B3" w:rsidP="005C66B3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22631">
        <w:rPr>
          <w:rFonts w:ascii="Arial" w:hAnsi="Arial" w:cs="Arial"/>
          <w:sz w:val="24"/>
          <w:szCs w:val="24"/>
        </w:rPr>
        <w:t>A professional report out should be provided on last monthly alignment call prior to departure</w:t>
      </w:r>
    </w:p>
    <w:p w:rsidR="005C66B3" w:rsidRPr="00522631" w:rsidRDefault="005C66B3" w:rsidP="005C66B3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522631">
        <w:rPr>
          <w:rFonts w:ascii="Arial" w:hAnsi="Arial" w:cs="Arial"/>
          <w:sz w:val="24"/>
          <w:szCs w:val="24"/>
        </w:rPr>
        <w:t>Share learnings</w:t>
      </w:r>
    </w:p>
    <w:p w:rsidR="005C66B3" w:rsidRPr="00522631" w:rsidRDefault="005C66B3" w:rsidP="005C66B3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522631">
        <w:rPr>
          <w:rFonts w:ascii="Arial" w:hAnsi="Arial" w:cs="Arial"/>
          <w:sz w:val="24"/>
          <w:szCs w:val="24"/>
        </w:rPr>
        <w:t xml:space="preserve">Share suggested improvements </w:t>
      </w:r>
    </w:p>
    <w:p w:rsidR="00CE0E28" w:rsidRPr="00522631" w:rsidRDefault="00CE0E28" w:rsidP="00CE0E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2631">
        <w:rPr>
          <w:rFonts w:ascii="Arial" w:hAnsi="Arial" w:cs="Arial"/>
          <w:sz w:val="24"/>
          <w:szCs w:val="24"/>
        </w:rPr>
        <w:t>Any member of the ET leaving should provide a notice of 90 days, if possible, and provide an update on any active items as well as learnings while on the ET and improvements the ET should consider</w:t>
      </w:r>
    </w:p>
    <w:p w:rsidR="00CE0E28" w:rsidRPr="00522631" w:rsidRDefault="005C66B3" w:rsidP="00CE0E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2631">
        <w:rPr>
          <w:rFonts w:ascii="Arial" w:hAnsi="Arial" w:cs="Arial"/>
          <w:sz w:val="24"/>
          <w:szCs w:val="24"/>
        </w:rPr>
        <w:t xml:space="preserve">Each person leaving should conduct an exit interview with the </w:t>
      </w:r>
      <w:r w:rsidR="00522631">
        <w:rPr>
          <w:rFonts w:ascii="Arial" w:hAnsi="Arial" w:cs="Arial"/>
          <w:sz w:val="24"/>
          <w:szCs w:val="24"/>
        </w:rPr>
        <w:t>Team Lead</w:t>
      </w:r>
      <w:r w:rsidRPr="00522631">
        <w:rPr>
          <w:rFonts w:ascii="Arial" w:hAnsi="Arial" w:cs="Arial"/>
          <w:sz w:val="24"/>
          <w:szCs w:val="24"/>
        </w:rPr>
        <w:t xml:space="preserve"> prior to departure</w:t>
      </w:r>
      <w:r w:rsidR="00CE0E28" w:rsidRPr="00522631">
        <w:rPr>
          <w:rFonts w:ascii="Arial" w:hAnsi="Arial" w:cs="Arial"/>
          <w:sz w:val="24"/>
          <w:szCs w:val="24"/>
        </w:rPr>
        <w:tab/>
        <w:t xml:space="preserve"> </w:t>
      </w:r>
    </w:p>
    <w:sectPr w:rsidR="00CE0E28" w:rsidRPr="0052263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36" w:rsidRDefault="00993D36" w:rsidP="005C66B3">
      <w:pPr>
        <w:spacing w:after="0" w:line="240" w:lineRule="auto"/>
      </w:pPr>
      <w:r>
        <w:separator/>
      </w:r>
    </w:p>
  </w:endnote>
  <w:endnote w:type="continuationSeparator" w:id="0">
    <w:p w:rsidR="00993D36" w:rsidRDefault="00993D36" w:rsidP="005C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8723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66B3" w:rsidRDefault="005C66B3" w:rsidP="005C66B3">
            <w:pPr>
              <w:pStyle w:val="Footer"/>
              <w:ind w:firstLine="720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26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26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66B3" w:rsidRDefault="005C6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36" w:rsidRDefault="00993D36" w:rsidP="005C66B3">
      <w:pPr>
        <w:spacing w:after="0" w:line="240" w:lineRule="auto"/>
      </w:pPr>
      <w:r>
        <w:separator/>
      </w:r>
    </w:p>
  </w:footnote>
  <w:footnote w:type="continuationSeparator" w:id="0">
    <w:p w:rsidR="00993D36" w:rsidRDefault="00993D36" w:rsidP="005C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B3" w:rsidRDefault="00993D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20615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B3" w:rsidRDefault="00993D36" w:rsidP="005C66B3">
    <w:pPr>
      <w:pStyle w:val="Header"/>
      <w:jc w:val="center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20616" o:spid="_x0000_s2051" type="#_x0000_t136" style="position:absolute;left:0;text-align:left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C66B3" w:rsidRPr="005C66B3">
      <w:rPr>
        <w:rFonts w:ascii="Garamond" w:hAnsi="Garamond"/>
        <w:b/>
        <w:sz w:val="28"/>
      </w:rPr>
      <w:t>MLC Events Team Volunteer Expectations</w:t>
    </w:r>
  </w:p>
  <w:p w:rsidR="005C66B3" w:rsidRPr="005C66B3" w:rsidRDefault="00522631" w:rsidP="005C66B3">
    <w:pPr>
      <w:pStyle w:val="Header"/>
      <w:jc w:val="center"/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>09/13/2016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B3" w:rsidRDefault="00993D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2061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7EE"/>
    <w:multiLevelType w:val="hybridMultilevel"/>
    <w:tmpl w:val="F604B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32815"/>
    <w:multiLevelType w:val="hybridMultilevel"/>
    <w:tmpl w:val="8204496E"/>
    <w:lvl w:ilvl="0" w:tplc="C534D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2A"/>
    <w:rsid w:val="00002E2A"/>
    <w:rsid w:val="00077C75"/>
    <w:rsid w:val="00295333"/>
    <w:rsid w:val="00311303"/>
    <w:rsid w:val="00522631"/>
    <w:rsid w:val="005C66B3"/>
    <w:rsid w:val="009930EB"/>
    <w:rsid w:val="00993D36"/>
    <w:rsid w:val="00CE0E28"/>
    <w:rsid w:val="00E771FC"/>
    <w:rsid w:val="00F1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6B3"/>
  </w:style>
  <w:style w:type="paragraph" w:styleId="Footer">
    <w:name w:val="footer"/>
    <w:basedOn w:val="Normal"/>
    <w:link w:val="FooterChar"/>
    <w:uiPriority w:val="99"/>
    <w:unhideWhenUsed/>
    <w:rsid w:val="005C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6B3"/>
  </w:style>
  <w:style w:type="paragraph" w:styleId="BalloonText">
    <w:name w:val="Balloon Text"/>
    <w:basedOn w:val="Normal"/>
    <w:link w:val="BalloonTextChar"/>
    <w:uiPriority w:val="99"/>
    <w:semiHidden/>
    <w:unhideWhenUsed/>
    <w:rsid w:val="00F1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6B3"/>
  </w:style>
  <w:style w:type="paragraph" w:styleId="Footer">
    <w:name w:val="footer"/>
    <w:basedOn w:val="Normal"/>
    <w:link w:val="FooterChar"/>
    <w:uiPriority w:val="99"/>
    <w:unhideWhenUsed/>
    <w:rsid w:val="005C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6B3"/>
  </w:style>
  <w:style w:type="paragraph" w:styleId="BalloonText">
    <w:name w:val="Balloon Text"/>
    <w:basedOn w:val="Normal"/>
    <w:link w:val="BalloonTextChar"/>
    <w:uiPriority w:val="99"/>
    <w:semiHidden/>
    <w:unhideWhenUsed/>
    <w:rsid w:val="00F1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Hillshire Brands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- Rob Pease</dc:creator>
  <cp:lastModifiedBy>Dave Kippen</cp:lastModifiedBy>
  <cp:revision>5</cp:revision>
  <cp:lastPrinted>2016-09-07T21:07:00Z</cp:lastPrinted>
  <dcterms:created xsi:type="dcterms:W3CDTF">2016-08-16T14:53:00Z</dcterms:created>
  <dcterms:modified xsi:type="dcterms:W3CDTF">2016-09-13T20:27:00Z</dcterms:modified>
</cp:coreProperties>
</file>